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南京邮电大学纵向</w:t>
      </w:r>
      <w:r>
        <w:rPr>
          <w:b/>
          <w:sz w:val="28"/>
          <w:szCs w:val="28"/>
        </w:rPr>
        <w:t>科研项目</w:t>
      </w:r>
      <w:r>
        <w:rPr>
          <w:rFonts w:hint="eastAsia"/>
          <w:b/>
          <w:sz w:val="28"/>
          <w:szCs w:val="28"/>
        </w:rPr>
        <w:t>“绩效</w:t>
      </w:r>
      <w:r>
        <w:rPr>
          <w:b/>
          <w:sz w:val="28"/>
          <w:szCs w:val="28"/>
        </w:rPr>
        <w:t>支出</w:t>
      </w:r>
      <w:r>
        <w:rPr>
          <w:rFonts w:hint="eastAsia"/>
          <w:b/>
          <w:sz w:val="28"/>
          <w:szCs w:val="28"/>
        </w:rPr>
        <w:t>”提取</w:t>
      </w:r>
      <w:r>
        <w:rPr>
          <w:b/>
          <w:sz w:val="28"/>
          <w:szCs w:val="28"/>
        </w:rPr>
        <w:t>申请表</w:t>
      </w:r>
    </w:p>
    <w:p>
      <w:pPr>
        <w:adjustRightInd w:val="0"/>
        <w:snapToGrid w:val="0"/>
        <w:spacing w:after="156" w:afterLines="50" w:line="276" w:lineRule="auto"/>
        <w:ind w:firstLine="420" w:firstLineChars="200"/>
      </w:pPr>
      <w:r>
        <w:rPr>
          <w:rFonts w:hint="eastAsia"/>
        </w:rPr>
        <w:t>本人负责的</w:t>
      </w:r>
      <w:r>
        <w:rPr>
          <w:u w:val="single"/>
        </w:rPr>
        <w:t xml:space="preserve">                    </w:t>
      </w:r>
      <w:r>
        <w:t>项目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如国家自然科学基金、国家社科基金等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，项目名称为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</w:t>
      </w:r>
      <w:r>
        <w:t>项目批准号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，校内</w:t>
      </w:r>
      <w:r>
        <w:t>编号：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，A.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 xml:space="preserve">已通过中期检查 </w:t>
      </w:r>
      <w:r>
        <w:t xml:space="preserve">/ </w:t>
      </w:r>
      <w:r>
        <w:rPr>
          <w:rFonts w:hint="eastAsia"/>
        </w:rPr>
        <w:t>B.</w:t>
      </w:r>
      <w:r>
        <w:t xml:space="preserve">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 xml:space="preserve">已通过主管部门的结题验收 / C.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>已通过年度检查。</w:t>
      </w:r>
    </w:p>
    <w:p>
      <w:pPr>
        <w:adjustRightInd w:val="0"/>
        <w:snapToGrid w:val="0"/>
        <w:spacing w:after="156" w:afterLines="50" w:line="276" w:lineRule="auto"/>
        <w:ind w:firstLine="420" w:firstLineChars="200"/>
      </w:pPr>
      <w:r>
        <w:rPr>
          <w:rFonts w:hint="eastAsia"/>
        </w:rPr>
        <w:t>本人明确绩效支出应与科研人员在项目工作中的实际贡献挂钩，</w:t>
      </w:r>
      <w:r>
        <w:t>对项目组成员进行了</w:t>
      </w:r>
      <w:r>
        <w:rPr>
          <w:rFonts w:hint="eastAsia"/>
        </w:rPr>
        <w:t>慎重</w:t>
      </w:r>
      <w:r>
        <w:t>考核，</w:t>
      </w:r>
      <w:r>
        <w:rPr>
          <w:rFonts w:hint="eastAsia"/>
        </w:rPr>
        <w:t>现</w:t>
      </w:r>
      <w:r>
        <w:t>根据项目主管部门有关经费使用管理规定及</w:t>
      </w:r>
      <w:r>
        <w:rPr>
          <w:rFonts w:hint="eastAsia" w:asciiTheme="minorEastAsia" w:hAnsiTheme="minorEastAsia"/>
        </w:rPr>
        <w:t>南京</w:t>
      </w:r>
      <w:r>
        <w:rPr>
          <w:rFonts w:asciiTheme="minorEastAsia" w:hAnsiTheme="minorEastAsia"/>
        </w:rPr>
        <w:t>邮电大学科研</w:t>
      </w:r>
      <w:r>
        <w:rPr>
          <w:rFonts w:hint="eastAsia" w:asciiTheme="minorEastAsia" w:hAnsiTheme="minorEastAsia"/>
        </w:rPr>
        <w:t>项目</w:t>
      </w:r>
      <w:r>
        <w:rPr>
          <w:rFonts w:asciiTheme="minorEastAsia" w:hAnsiTheme="minorEastAsia"/>
        </w:rPr>
        <w:t>间接费用管理办法</w:t>
      </w:r>
      <w:r>
        <w:rPr>
          <w:rFonts w:hint="eastAsia"/>
        </w:rPr>
        <w:t>相关规定，申请根据</w:t>
      </w:r>
      <w:r>
        <w:t>科研实</w:t>
      </w:r>
      <w:r>
        <w:rPr>
          <w:rFonts w:hint="eastAsia"/>
        </w:rPr>
        <w:t>绩</w:t>
      </w:r>
      <w:r>
        <w:t>将项目</w:t>
      </w:r>
      <w:r>
        <w:rPr>
          <w:rFonts w:hint="eastAsia"/>
        </w:rPr>
        <w:t>间接</w:t>
      </w:r>
      <w:r>
        <w:t>经费中的</w:t>
      </w:r>
      <w:r>
        <w:rPr>
          <w:rFonts w:asciiTheme="minorEastAsia" w:hAnsiTheme="minorEastAsia"/>
        </w:rPr>
        <w:t>“</w:t>
      </w:r>
      <w:r>
        <w:rPr>
          <w:rFonts w:hint="eastAsia" w:asciiTheme="minorEastAsia" w:hAnsiTheme="minorEastAsia"/>
        </w:rPr>
        <w:t>绩效</w:t>
      </w:r>
      <w:r>
        <w:rPr>
          <w:rFonts w:asciiTheme="minorEastAsia" w:hAnsiTheme="minorEastAsia"/>
        </w:rPr>
        <w:t>支出”</w:t>
      </w:r>
      <w:r>
        <w:t>提取</w:t>
      </w:r>
      <w:r>
        <w:rPr>
          <w:rFonts w:hint="eastAsia"/>
        </w:rPr>
        <w:t>发放。</w:t>
      </w:r>
    </w:p>
    <w:p>
      <w:pPr>
        <w:spacing w:after="50" w:line="276" w:lineRule="auto"/>
        <w:ind w:firstLine="422" w:firstLineChars="200"/>
        <w:rPr>
          <w:b/>
          <w:color w:val="FF0000"/>
        </w:rPr>
      </w:pPr>
      <w:r>
        <w:rPr>
          <w:b/>
          <w:color w:val="FF0000"/>
        </w:rPr>
        <w:t>该项目预算间接费用：</w:t>
      </w:r>
      <w:r>
        <w:rPr>
          <w:rFonts w:hint="eastAsia"/>
          <w:b/>
          <w:color w:val="FF0000"/>
        </w:rPr>
        <w:t>____________元，已累计提取绩效支出____________元，本次申请提取____________元。</w:t>
      </w:r>
    </w:p>
    <w:tbl>
      <w:tblPr>
        <w:tblStyle w:val="6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  <w:gridCol w:w="4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项目</w:t>
            </w:r>
            <w:r>
              <w:t>负责人签字：</w:t>
            </w:r>
          </w:p>
        </w:tc>
        <w:tc>
          <w:tcPr>
            <w:tcW w:w="46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联系</w:t>
            </w:r>
            <w:r>
              <w:t>方式（</w:t>
            </w:r>
            <w:r>
              <w:rPr>
                <w:rFonts w:hint="eastAsia"/>
              </w:rPr>
              <w:t>手机</w:t>
            </w:r>
            <w:r>
              <w:t>）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</w:tcPr>
          <w:p>
            <w:pPr>
              <w:spacing w:line="360" w:lineRule="auto"/>
            </w:pPr>
          </w:p>
        </w:tc>
        <w:tc>
          <w:tcPr>
            <w:tcW w:w="4690" w:type="dxa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月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r>
        <w:rPr>
          <w:rFonts w:hint="eastAsia"/>
        </w:rPr>
        <w:t>附：</w:t>
      </w:r>
      <w:r>
        <w:t>项目研究经费中</w:t>
      </w:r>
      <w:r>
        <w:rPr>
          <w:rFonts w:asciiTheme="minorEastAsia" w:hAnsiTheme="minorEastAsia"/>
        </w:rPr>
        <w:t>“</w:t>
      </w:r>
      <w:r>
        <w:rPr>
          <w:rFonts w:hint="eastAsia" w:asciiTheme="minorEastAsia" w:hAnsiTheme="minorEastAsia"/>
        </w:rPr>
        <w:t>绩效</w:t>
      </w:r>
      <w:r>
        <w:rPr>
          <w:rFonts w:asciiTheme="minorEastAsia" w:hAnsiTheme="minorEastAsia"/>
        </w:rPr>
        <w:t>支出”</w:t>
      </w:r>
      <w:r>
        <w:rPr>
          <w:rFonts w:hint="eastAsia" w:asciiTheme="minorEastAsia" w:hAnsiTheme="minorEastAsia"/>
        </w:rPr>
        <w:t>发放（含个税）金额明细表（单位</w:t>
      </w:r>
      <w:r>
        <w:rPr>
          <w:rFonts w:asciiTheme="minorEastAsia" w:hAnsiTheme="minorEastAsia"/>
        </w:rPr>
        <w:t>：元</w:t>
      </w:r>
      <w:r>
        <w:rPr>
          <w:rFonts w:hint="eastAsia" w:asciiTheme="minorEastAsia" w:hAnsiTheme="minorEastAsia"/>
        </w:rPr>
        <w:t>）</w:t>
      </w: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53"/>
        <w:gridCol w:w="1271"/>
        <w:gridCol w:w="2036"/>
        <w:gridCol w:w="1757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校内人员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发放</w:t>
            </w:r>
            <w:r>
              <w:rPr>
                <w:b/>
                <w:sz w:val="24"/>
                <w:szCs w:val="24"/>
              </w:rPr>
              <w:t>金额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</w:pPr>
          </w:p>
        </w:tc>
        <w:tc>
          <w:tcPr>
            <w:tcW w:w="1271" w:type="dxa"/>
            <w:vAlign w:val="center"/>
          </w:tcPr>
          <w:p>
            <w:pPr>
              <w:jc w:val="left"/>
            </w:pPr>
          </w:p>
        </w:tc>
        <w:tc>
          <w:tcPr>
            <w:tcW w:w="2036" w:type="dxa"/>
            <w:vAlign w:val="center"/>
          </w:tcPr>
          <w:p>
            <w:pPr>
              <w:jc w:val="left"/>
            </w:pPr>
          </w:p>
        </w:tc>
        <w:tc>
          <w:tcPr>
            <w:tcW w:w="3309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</w:pPr>
          </w:p>
        </w:tc>
        <w:tc>
          <w:tcPr>
            <w:tcW w:w="1271" w:type="dxa"/>
            <w:vAlign w:val="center"/>
          </w:tcPr>
          <w:p>
            <w:pPr>
              <w:jc w:val="left"/>
            </w:pPr>
          </w:p>
        </w:tc>
        <w:tc>
          <w:tcPr>
            <w:tcW w:w="2036" w:type="dxa"/>
            <w:vAlign w:val="center"/>
          </w:tcPr>
          <w:p>
            <w:pPr>
              <w:jc w:val="left"/>
            </w:pPr>
          </w:p>
        </w:tc>
        <w:tc>
          <w:tcPr>
            <w:tcW w:w="3309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</w:pPr>
          </w:p>
        </w:tc>
        <w:tc>
          <w:tcPr>
            <w:tcW w:w="1271" w:type="dxa"/>
            <w:vAlign w:val="center"/>
          </w:tcPr>
          <w:p>
            <w:pPr>
              <w:jc w:val="left"/>
            </w:pPr>
          </w:p>
        </w:tc>
        <w:tc>
          <w:tcPr>
            <w:tcW w:w="2036" w:type="dxa"/>
            <w:vAlign w:val="center"/>
          </w:tcPr>
          <w:p>
            <w:pPr>
              <w:jc w:val="left"/>
            </w:pPr>
          </w:p>
        </w:tc>
        <w:tc>
          <w:tcPr>
            <w:tcW w:w="3309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校外</w:t>
            </w:r>
            <w:r>
              <w:rPr>
                <w:b/>
                <w:sz w:val="24"/>
                <w:szCs w:val="24"/>
              </w:rPr>
              <w:t>人员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发放金额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银行卡号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</w:pPr>
          </w:p>
        </w:tc>
        <w:tc>
          <w:tcPr>
            <w:tcW w:w="1271" w:type="dxa"/>
            <w:vAlign w:val="center"/>
          </w:tcPr>
          <w:p>
            <w:pPr>
              <w:jc w:val="left"/>
            </w:pPr>
          </w:p>
        </w:tc>
        <w:tc>
          <w:tcPr>
            <w:tcW w:w="2036" w:type="dxa"/>
            <w:vAlign w:val="center"/>
          </w:tcPr>
          <w:p>
            <w:pPr>
              <w:jc w:val="left"/>
            </w:pPr>
          </w:p>
        </w:tc>
        <w:tc>
          <w:tcPr>
            <w:tcW w:w="1757" w:type="dxa"/>
            <w:vAlign w:val="center"/>
          </w:tcPr>
          <w:p>
            <w:pPr>
              <w:jc w:val="left"/>
            </w:pPr>
          </w:p>
        </w:tc>
        <w:tc>
          <w:tcPr>
            <w:tcW w:w="155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</w:pPr>
          </w:p>
        </w:tc>
        <w:tc>
          <w:tcPr>
            <w:tcW w:w="1271" w:type="dxa"/>
            <w:vAlign w:val="center"/>
          </w:tcPr>
          <w:p>
            <w:pPr>
              <w:jc w:val="left"/>
            </w:pPr>
          </w:p>
        </w:tc>
        <w:tc>
          <w:tcPr>
            <w:tcW w:w="2036" w:type="dxa"/>
            <w:vAlign w:val="center"/>
          </w:tcPr>
          <w:p>
            <w:pPr>
              <w:jc w:val="left"/>
            </w:pPr>
          </w:p>
        </w:tc>
        <w:tc>
          <w:tcPr>
            <w:tcW w:w="1757" w:type="dxa"/>
            <w:vAlign w:val="center"/>
          </w:tcPr>
          <w:p>
            <w:pPr>
              <w:jc w:val="left"/>
            </w:pPr>
          </w:p>
        </w:tc>
        <w:tc>
          <w:tcPr>
            <w:tcW w:w="155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53" w:type="dxa"/>
            <w:vAlign w:val="center"/>
          </w:tcPr>
          <w:p>
            <w:pPr>
              <w:jc w:val="left"/>
            </w:pPr>
          </w:p>
        </w:tc>
        <w:tc>
          <w:tcPr>
            <w:tcW w:w="1271" w:type="dxa"/>
            <w:vAlign w:val="center"/>
          </w:tcPr>
          <w:p>
            <w:pPr>
              <w:jc w:val="left"/>
            </w:pPr>
          </w:p>
        </w:tc>
        <w:tc>
          <w:tcPr>
            <w:tcW w:w="2036" w:type="dxa"/>
            <w:vAlign w:val="center"/>
          </w:tcPr>
          <w:p>
            <w:pPr>
              <w:jc w:val="left"/>
            </w:pPr>
          </w:p>
        </w:tc>
        <w:tc>
          <w:tcPr>
            <w:tcW w:w="1757" w:type="dxa"/>
            <w:vAlign w:val="center"/>
          </w:tcPr>
          <w:p>
            <w:pPr>
              <w:jc w:val="left"/>
            </w:pPr>
          </w:p>
        </w:tc>
        <w:tc>
          <w:tcPr>
            <w:tcW w:w="155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2036" w:type="dxa"/>
            <w:vAlign w:val="center"/>
          </w:tcPr>
          <w:p>
            <w:pPr>
              <w:jc w:val="left"/>
            </w:pPr>
          </w:p>
        </w:tc>
        <w:tc>
          <w:tcPr>
            <w:tcW w:w="1757" w:type="dxa"/>
            <w:vAlign w:val="center"/>
          </w:tcPr>
          <w:p>
            <w:pPr>
              <w:jc w:val="left"/>
            </w:pPr>
          </w:p>
        </w:tc>
        <w:tc>
          <w:tcPr>
            <w:tcW w:w="155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项目所属二级单位</w:t>
            </w:r>
            <w:r>
              <w:rPr>
                <w:b/>
                <w:sz w:val="24"/>
                <w:szCs w:val="24"/>
              </w:rPr>
              <w:t>审批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科学技术处</w:t>
            </w:r>
            <w:r>
              <w:rPr>
                <w:b/>
                <w:sz w:val="24"/>
                <w:szCs w:val="24"/>
              </w:rPr>
              <w:t>审批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财务处</w:t>
            </w:r>
            <w:r>
              <w:rPr>
                <w:b/>
                <w:sz w:val="24"/>
                <w:szCs w:val="24"/>
              </w:rPr>
              <w:t>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gridSpan w:val="2"/>
          </w:tcPr>
          <w:p/>
          <w:p/>
          <w:p>
            <w:r>
              <w:rPr>
                <w:rFonts w:hint="eastAsia"/>
              </w:rPr>
              <w:t xml:space="preserve">负责人：            </w:t>
            </w:r>
          </w:p>
          <w:p>
            <w:pPr>
              <w:ind w:left="1155" w:hanging="1155" w:hangingChars="550"/>
            </w:pPr>
          </w:p>
          <w:p>
            <w:r>
              <w:rPr>
                <w:rFonts w:hint="eastAsia"/>
              </w:rPr>
              <w:t>日期：    年    月    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307" w:type="dxa"/>
            <w:gridSpan w:val="2"/>
          </w:tcPr>
          <w:p/>
          <w:p/>
          <w:p>
            <w:pPr>
              <w:ind w:left="1155" w:hanging="1155" w:hangingChars="550"/>
            </w:pPr>
            <w:r>
              <w:rPr>
                <w:rFonts w:hint="eastAsia"/>
              </w:rPr>
              <w:t>审核人：</w:t>
            </w:r>
          </w:p>
          <w:p/>
          <w:p>
            <w:r>
              <w:rPr>
                <w:rFonts w:hint="eastAsia"/>
              </w:rPr>
              <w:t>日期：    年    月    日</w:t>
            </w:r>
          </w:p>
          <w:p>
            <w:r>
              <w:rPr>
                <w:rFonts w:hint="eastAsia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309" w:type="dxa"/>
            <w:gridSpan w:val="2"/>
          </w:tcPr>
          <w:p>
            <w:pPr>
              <w:ind w:left="1155" w:hanging="1155" w:hangingChars="550"/>
            </w:pPr>
          </w:p>
          <w:p>
            <w:pPr>
              <w:ind w:left="1155" w:hanging="1155" w:hangingChars="550"/>
            </w:pPr>
          </w:p>
          <w:p>
            <w:pPr>
              <w:ind w:left="1155" w:hanging="1155" w:hangingChars="550"/>
            </w:pPr>
            <w:r>
              <w:rPr>
                <w:rFonts w:hint="eastAsia"/>
              </w:rPr>
              <w:t>审核人：</w:t>
            </w:r>
          </w:p>
          <w:p/>
          <w:p>
            <w:r>
              <w:rPr>
                <w:rFonts w:hint="eastAsia"/>
              </w:rPr>
              <w:t>日期：    年    月    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备注</w:t>
      </w:r>
      <w:r>
        <w:rPr>
          <w:b/>
        </w:rPr>
        <w:t>：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/>
        </w:rPr>
        <w:t>1.</w:t>
      </w:r>
      <w:r>
        <w:rPr>
          <w:rFonts w:hint="eastAsia" w:asciiTheme="minorEastAsia" w:hAnsiTheme="minorEastAsia"/>
        </w:rPr>
        <w:t>根据</w:t>
      </w:r>
      <w:r>
        <w:rPr>
          <w:rFonts w:asciiTheme="minorEastAsia" w:hAnsiTheme="minorEastAsia"/>
        </w:rPr>
        <w:t>《</w:t>
      </w:r>
      <w:r>
        <w:rPr>
          <w:rFonts w:hint="eastAsia" w:asciiTheme="minorEastAsia" w:hAnsiTheme="minorEastAsia"/>
        </w:rPr>
        <w:t>南京</w:t>
      </w:r>
      <w:r>
        <w:rPr>
          <w:rFonts w:asciiTheme="minorEastAsia" w:hAnsiTheme="minorEastAsia"/>
        </w:rPr>
        <w:t>邮电大学科研</w:t>
      </w:r>
      <w:r>
        <w:rPr>
          <w:rFonts w:hint="eastAsia" w:asciiTheme="minorEastAsia" w:hAnsiTheme="minorEastAsia"/>
        </w:rPr>
        <w:t>项目</w:t>
      </w:r>
      <w:r>
        <w:rPr>
          <w:rFonts w:asciiTheme="minorEastAsia" w:hAnsiTheme="minorEastAsia"/>
        </w:rPr>
        <w:t>间接费用管理办法（</w:t>
      </w:r>
      <w:r>
        <w:rPr>
          <w:rFonts w:hint="eastAsia" w:asciiTheme="minorEastAsia" w:hAnsiTheme="minorEastAsia"/>
        </w:rPr>
        <w:t>修订</w:t>
      </w:r>
      <w:r>
        <w:rPr>
          <w:rFonts w:asciiTheme="minorEastAsia" w:hAnsiTheme="minorEastAsia"/>
        </w:rPr>
        <w:t>）》（</w:t>
      </w:r>
      <w:r>
        <w:rPr>
          <w:rFonts w:hint="eastAsia" w:asciiTheme="minorEastAsia" w:hAnsiTheme="minorEastAsia"/>
        </w:rPr>
        <w:t>校发〔2019〕16号文件</w:t>
      </w:r>
      <w:r>
        <w:rPr>
          <w:rFonts w:asciiTheme="minorEastAsia" w:hAnsiTheme="minorEastAsia"/>
        </w:rPr>
        <w:t>），</w:t>
      </w:r>
      <w:r>
        <w:rPr>
          <w:rFonts w:hint="eastAsia" w:asciiTheme="minorEastAsia" w:hAnsiTheme="minorEastAsia"/>
        </w:rPr>
        <w:t>通过中期检查的项目按不超过项目绩效支出总额的50%发放第一次绩效，未通过中期检查的项目不予发放。主管部门没有要求中期检查的，则以项目年度实施进展情况作为绩效发放依据。项目到期后，通过结题验收的项目可申请发放项目绩效支出的剩余部分，未通过结题验收的项目不予发放。由于主观原因导致的项目终止，该项目不得发放绩效，已发放的绩效应如数退还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/>
        </w:rPr>
        <w:t>2.</w:t>
      </w:r>
      <w:r>
        <w:rPr>
          <w:rFonts w:hint="eastAsia" w:asciiTheme="minorEastAsia" w:hAnsiTheme="minorEastAsia"/>
        </w:rPr>
        <w:t>项目负责人</w:t>
      </w:r>
      <w:r>
        <w:rPr>
          <w:rFonts w:asciiTheme="minorEastAsia" w:hAnsiTheme="minorEastAsia"/>
        </w:rPr>
        <w:t>提取“</w:t>
      </w:r>
      <w:r>
        <w:rPr>
          <w:rFonts w:hint="eastAsia" w:asciiTheme="minorEastAsia" w:hAnsiTheme="minorEastAsia"/>
        </w:rPr>
        <w:t>绩效</w:t>
      </w:r>
      <w:r>
        <w:rPr>
          <w:rFonts w:asciiTheme="minorEastAsia" w:hAnsiTheme="minorEastAsia"/>
        </w:rPr>
        <w:t>支出”</w:t>
      </w:r>
      <w:r>
        <w:rPr>
          <w:rFonts w:hint="eastAsia" w:asciiTheme="minorEastAsia" w:hAnsiTheme="minorEastAsia"/>
        </w:rPr>
        <w:t>时，</w:t>
      </w:r>
      <w:r>
        <w:rPr>
          <w:rFonts w:hint="eastAsia" w:asciiTheme="minorEastAsia" w:hAnsiTheme="minorEastAsia"/>
          <w:lang w:val="en-US" w:eastAsia="zh-CN"/>
        </w:rPr>
        <w:t>科学技术处</w:t>
      </w:r>
      <w:bookmarkStart w:id="0" w:name="_GoBack"/>
      <w:bookmarkEnd w:id="0"/>
      <w:r>
        <w:rPr>
          <w:rFonts w:hint="eastAsia" w:asciiTheme="minorEastAsia" w:hAnsiTheme="minorEastAsia"/>
        </w:rPr>
        <w:t>对照</w:t>
      </w:r>
      <w:r>
        <w:rPr>
          <w:rFonts w:asciiTheme="minorEastAsia" w:hAnsiTheme="minorEastAsia"/>
        </w:rPr>
        <w:t>项目</w:t>
      </w:r>
      <w:r>
        <w:rPr>
          <w:rFonts w:hint="eastAsia" w:asciiTheme="minorEastAsia" w:hAnsiTheme="minorEastAsia"/>
        </w:rPr>
        <w:t>批准</w:t>
      </w:r>
      <w:r>
        <w:rPr>
          <w:rFonts w:asciiTheme="minorEastAsia" w:hAnsiTheme="minorEastAsia"/>
        </w:rPr>
        <w:t>立项时签订的原始合同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计划书或任务书审核</w:t>
      </w:r>
      <w:r>
        <w:rPr>
          <w:rFonts w:hint="eastAsia" w:asciiTheme="minorEastAsia" w:hAnsiTheme="minorEastAsia"/>
        </w:rPr>
        <w:t>项目实施进度签署意见，财务处核实确定科研</w:t>
      </w:r>
      <w:r>
        <w:rPr>
          <w:rFonts w:asciiTheme="minorEastAsia" w:hAnsiTheme="minorEastAsia"/>
        </w:rPr>
        <w:t>经费预算中“</w:t>
      </w:r>
      <w:r>
        <w:rPr>
          <w:rFonts w:hint="eastAsia" w:asciiTheme="minorEastAsia" w:hAnsiTheme="minorEastAsia"/>
        </w:rPr>
        <w:t>绩效</w:t>
      </w:r>
      <w:r>
        <w:rPr>
          <w:rFonts w:asciiTheme="minorEastAsia" w:hAnsiTheme="minorEastAsia"/>
        </w:rPr>
        <w:t>支出”</w:t>
      </w:r>
      <w:r>
        <w:rPr>
          <w:rFonts w:hint="eastAsia" w:asciiTheme="minorEastAsia" w:hAnsiTheme="minorEastAsia"/>
        </w:rPr>
        <w:t>的金额。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“</w:t>
      </w:r>
      <w:r>
        <w:rPr>
          <w:rFonts w:asciiTheme="minorEastAsia" w:hAnsiTheme="minorEastAsia"/>
        </w:rPr>
        <w:t>包干制</w:t>
      </w:r>
      <w:r>
        <w:rPr>
          <w:rFonts w:hint="eastAsia" w:asciiTheme="minorEastAsia" w:hAnsiTheme="minorEastAsia"/>
        </w:rPr>
        <w:t>”</w:t>
      </w:r>
      <w:r>
        <w:rPr>
          <w:rFonts w:asciiTheme="minorEastAsia" w:hAnsiTheme="minorEastAsia"/>
        </w:rPr>
        <w:t>项目</w:t>
      </w:r>
      <w:r>
        <w:rPr>
          <w:rFonts w:hint="eastAsia" w:asciiTheme="minorEastAsia" w:hAnsiTheme="minorEastAsia"/>
        </w:rPr>
        <w:t>“</w:t>
      </w:r>
      <w:r>
        <w:rPr>
          <w:rFonts w:asciiTheme="minorEastAsia" w:hAnsiTheme="minorEastAsia"/>
        </w:rPr>
        <w:t>绩效支出</w:t>
      </w:r>
      <w:r>
        <w:rPr>
          <w:rFonts w:hint="eastAsia" w:asciiTheme="minorEastAsia" w:hAnsiTheme="minorEastAsia"/>
        </w:rPr>
        <w:t>”实行经费总额控制，不按项目执行进度分批提取，每年提取不超过1次。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4.项目所属二级单位</w:t>
      </w:r>
      <w:r>
        <w:rPr>
          <w:rFonts w:asciiTheme="minorEastAsia" w:hAnsiTheme="minorEastAsia"/>
        </w:rPr>
        <w:t>审批</w:t>
      </w:r>
      <w:r>
        <w:rPr>
          <w:rFonts w:hint="eastAsia" w:asciiTheme="minorEastAsia" w:hAnsiTheme="minorEastAsia"/>
        </w:rPr>
        <w:t>负责人须院长或分管科研工作副院长签字。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4MDRkZTA0N2NjMzJjMzg4MWVkOGYwYWIzZWNkMDkifQ=="/>
  </w:docVars>
  <w:rsids>
    <w:rsidRoot w:val="00BA0128"/>
    <w:rsid w:val="0007516A"/>
    <w:rsid w:val="001F7049"/>
    <w:rsid w:val="0021560D"/>
    <w:rsid w:val="00220759"/>
    <w:rsid w:val="002225EB"/>
    <w:rsid w:val="00395D42"/>
    <w:rsid w:val="003D0B39"/>
    <w:rsid w:val="003D70C2"/>
    <w:rsid w:val="00572690"/>
    <w:rsid w:val="0058668D"/>
    <w:rsid w:val="00592D94"/>
    <w:rsid w:val="00592E72"/>
    <w:rsid w:val="005E75A6"/>
    <w:rsid w:val="00640A1D"/>
    <w:rsid w:val="00722BDD"/>
    <w:rsid w:val="007A367D"/>
    <w:rsid w:val="007B30D6"/>
    <w:rsid w:val="007F157B"/>
    <w:rsid w:val="00810CCA"/>
    <w:rsid w:val="0081519E"/>
    <w:rsid w:val="0083474B"/>
    <w:rsid w:val="008A474D"/>
    <w:rsid w:val="008A5E44"/>
    <w:rsid w:val="008D1552"/>
    <w:rsid w:val="00911A51"/>
    <w:rsid w:val="0094639A"/>
    <w:rsid w:val="009F1DB0"/>
    <w:rsid w:val="00A05ECF"/>
    <w:rsid w:val="00A0628B"/>
    <w:rsid w:val="00A34A31"/>
    <w:rsid w:val="00A402AC"/>
    <w:rsid w:val="00A40EF9"/>
    <w:rsid w:val="00A45E1D"/>
    <w:rsid w:val="00A83C9A"/>
    <w:rsid w:val="00AA0B9F"/>
    <w:rsid w:val="00B27F20"/>
    <w:rsid w:val="00B55122"/>
    <w:rsid w:val="00B83A49"/>
    <w:rsid w:val="00BA0128"/>
    <w:rsid w:val="00BC788A"/>
    <w:rsid w:val="00C943D1"/>
    <w:rsid w:val="00CA0BAC"/>
    <w:rsid w:val="00CD251D"/>
    <w:rsid w:val="00D7469F"/>
    <w:rsid w:val="00DF394D"/>
    <w:rsid w:val="00E10C77"/>
    <w:rsid w:val="00E74B6B"/>
    <w:rsid w:val="00EA0899"/>
    <w:rsid w:val="00F03F88"/>
    <w:rsid w:val="00F3082B"/>
    <w:rsid w:val="00F403A0"/>
    <w:rsid w:val="00F404F6"/>
    <w:rsid w:val="00F65A10"/>
    <w:rsid w:val="00F83A83"/>
    <w:rsid w:val="00FB2B5F"/>
    <w:rsid w:val="00FD241B"/>
    <w:rsid w:val="1A9B6333"/>
    <w:rsid w:val="259019CF"/>
    <w:rsid w:val="290727E4"/>
    <w:rsid w:val="29BA5A76"/>
    <w:rsid w:val="3A221B67"/>
    <w:rsid w:val="3A7637A4"/>
    <w:rsid w:val="3E715A90"/>
    <w:rsid w:val="4A084FAB"/>
    <w:rsid w:val="56D07B96"/>
    <w:rsid w:val="5CB66DDA"/>
    <w:rsid w:val="5EEA42C8"/>
    <w:rsid w:val="65D055F8"/>
    <w:rsid w:val="66B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797</Characters>
  <Lines>7</Lines>
  <Paragraphs>2</Paragraphs>
  <TotalTime>8</TotalTime>
  <ScaleCrop>false</ScaleCrop>
  <LinksUpToDate>false</LinksUpToDate>
  <CharactersWithSpaces>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2023-04-14T05:46:00Z</dcterms:created>
  <dc:creator>mxf</dc:creator>
  <cp:lastModifiedBy>许善琪</cp:lastModifiedBy>
  <cp:lastPrinted>2023-04-12T02:45:00Z</cp:lastPrinted>
  <dcterms:modified xsi:type="dcterms:W3CDTF">2023-12-12T02:13:55Z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51EF8F3E54254D63BD20071AE62C9684_13</vt:lpwstr>
  </property>
</Properties>
</file>